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3634"/>
        <w:gridCol w:w="146"/>
        <w:gridCol w:w="2387"/>
      </w:tblGrid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Type of Plant</w:t>
            </w:r>
          </w:p>
        </w:tc>
        <w:tc>
          <w:tcPr>
            <w:tcW w:w="3634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Municipal solid waste</w:t>
            </w:r>
          </w:p>
        </w:tc>
        <w:tc>
          <w:tcPr>
            <w:tcW w:w="2533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Industrial waste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Hospital waste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Light shredder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Sewage sludge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Waste wood and waste biomass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Animal carcasses</w:t>
            </w:r>
          </w:p>
        </w:tc>
        <w:tc>
          <w:tcPr>
            <w:tcW w:w="2533" w:type="dxa"/>
            <w:gridSpan w:val="2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Name of Plant</w:t>
            </w:r>
          </w:p>
        </w:tc>
        <w:tc>
          <w:tcPr>
            <w:tcW w:w="6167" w:type="dxa"/>
            <w:gridSpan w:val="3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Location (City/Province)</w:t>
            </w:r>
          </w:p>
        </w:tc>
        <w:tc>
          <w:tcPr>
            <w:tcW w:w="6167" w:type="dxa"/>
            <w:gridSpan w:val="3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167" w:type="dxa"/>
            <w:gridSpan w:val="3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Contact</w:t>
            </w:r>
            <w:r w:rsidRPr="00D322C8">
              <w:rPr>
                <w:rFonts w:ascii="Times New Roman" w:hAnsi="Times New Roman" w:cs="Times New Roman"/>
              </w:rPr>
              <w:br/>
            </w:r>
            <w:r w:rsidRPr="00D322C8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6167" w:type="dxa"/>
            <w:gridSpan w:val="3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Number of Furnaces</w:t>
            </w:r>
          </w:p>
        </w:tc>
        <w:tc>
          <w:tcPr>
            <w:tcW w:w="6167" w:type="dxa"/>
            <w:gridSpan w:val="3"/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Type of Operation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Batch (</w:t>
            </w:r>
            <w:r w:rsidRPr="00D322C8">
              <w:rPr>
                <w:rFonts w:ascii="Times New Roman" w:hAnsi="Times New Roman" w:cs="Times New Roman"/>
                <w:i/>
                <w:iCs/>
                <w:lang w:val="en-GB"/>
              </w:rPr>
              <w:t>e.g.</w:t>
            </w:r>
            <w:r w:rsidRPr="00D322C8">
              <w:rPr>
                <w:rFonts w:ascii="Times New Roman" w:hAnsi="Times New Roman" w:cs="Times New Roman"/>
              </w:rPr>
              <w:t>, 100 kg per batch)</w:t>
            </w:r>
          </w:p>
        </w:tc>
        <w:tc>
          <w:tcPr>
            <w:tcW w:w="2387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Semi-continuous (</w:t>
            </w:r>
            <w:r w:rsidRPr="00D322C8">
              <w:rPr>
                <w:rFonts w:ascii="Times New Roman" w:hAnsi="Times New Roman" w:cs="Times New Roman"/>
                <w:i/>
                <w:iCs/>
                <w:lang w:val="en-GB"/>
              </w:rPr>
              <w:t>e.g.</w:t>
            </w:r>
            <w:r w:rsidRPr="00D322C8">
              <w:rPr>
                <w:rFonts w:ascii="Times New Roman" w:hAnsi="Times New Roman" w:cs="Times New Roman"/>
              </w:rPr>
              <w:t>, 8 hours per day)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Continuous (24 hours per day)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Annual Operational/Capacity (per Unit)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Annual Operation/Capacity (total)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Type of Furnace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 xml:space="preserve">Mass burn </w:t>
            </w:r>
            <w:proofErr w:type="spellStart"/>
            <w:r w:rsidRPr="00D322C8">
              <w:rPr>
                <w:rFonts w:ascii="Times New Roman" w:hAnsi="Times New Roman" w:cs="Times New Roman"/>
              </w:rPr>
              <w:t>waterwall</w:t>
            </w:r>
            <w:proofErr w:type="spellEnd"/>
            <w:r w:rsidRPr="00D322C8">
              <w:rPr>
                <w:rFonts w:ascii="Times New Roman" w:hAnsi="Times New Roman" w:cs="Times New Roman"/>
              </w:rPr>
              <w:t xml:space="preserve"> (grate)</w:t>
            </w:r>
          </w:p>
        </w:tc>
        <w:tc>
          <w:tcPr>
            <w:tcW w:w="2387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Fluidized bed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Stoker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Rotary kiln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Temperature in Furnace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  <w:lang w:val="fr-CH"/>
              </w:rPr>
            </w:pPr>
            <w:r w:rsidRPr="00D322C8">
              <w:rPr>
                <w:rFonts w:ascii="Times New Roman" w:hAnsi="Times New Roman" w:cs="Times New Roman"/>
                <w:lang w:val="fr-CH"/>
              </w:rPr>
              <w:t xml:space="preserve">Main </w:t>
            </w:r>
            <w:proofErr w:type="spellStart"/>
            <w:r w:rsidRPr="00D322C8">
              <w:rPr>
                <w:rFonts w:ascii="Times New Roman" w:hAnsi="Times New Roman" w:cs="Times New Roman"/>
                <w:lang w:val="fr-CH"/>
              </w:rPr>
              <w:t>furnace</w:t>
            </w:r>
            <w:proofErr w:type="spellEnd"/>
            <w:r w:rsidRPr="00D322C8">
              <w:rPr>
                <w:rFonts w:ascii="Times New Roman" w:hAnsi="Times New Roman" w:cs="Times New Roman"/>
                <w:lang w:val="fr-CH"/>
              </w:rPr>
              <w:t xml:space="preserve">  (°C)</w:t>
            </w:r>
          </w:p>
        </w:tc>
        <w:tc>
          <w:tcPr>
            <w:tcW w:w="2387" w:type="dxa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H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  <w:lang w:val="fr-CH"/>
              </w:rPr>
            </w:pPr>
          </w:p>
        </w:tc>
        <w:tc>
          <w:tcPr>
            <w:tcW w:w="3780" w:type="dxa"/>
            <w:gridSpan w:val="2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Afterburner/second chamber  (°C)</w:t>
            </w:r>
          </w:p>
        </w:tc>
        <w:tc>
          <w:tcPr>
            <w:tcW w:w="2387" w:type="dxa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22C8" w:rsidRPr="00D322C8" w:rsidRDefault="00D322C8" w:rsidP="00D322C8">
      <w:pPr>
        <w:rPr>
          <w:rFonts w:ascii="Times New Roman" w:hAnsi="Times New Roman" w:cs="Times New Roman"/>
        </w:rPr>
      </w:pPr>
    </w:p>
    <w:p w:rsidR="00D322C8" w:rsidRPr="00D322C8" w:rsidRDefault="00D322C8" w:rsidP="00D322C8">
      <w:pPr>
        <w:pStyle w:val="Header"/>
        <w:pageBreakBefore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630"/>
        <w:gridCol w:w="280"/>
        <w:gridCol w:w="1520"/>
        <w:gridCol w:w="540"/>
        <w:gridCol w:w="113"/>
        <w:gridCol w:w="697"/>
        <w:gridCol w:w="720"/>
        <w:gridCol w:w="1667"/>
      </w:tblGrid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Type of Air Pollution Control System (APCS)</w:t>
            </w:r>
          </w:p>
        </w:tc>
        <w:tc>
          <w:tcPr>
            <w:tcW w:w="3780" w:type="dxa"/>
            <w:gridSpan w:val="6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Electrostatic precipitator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Cyclone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Bag filter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Wet scrubber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Dry scrubber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Lime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2C8">
              <w:rPr>
                <w:rFonts w:ascii="Times New Roman" w:hAnsi="Times New Roman" w:cs="Times New Roman"/>
              </w:rPr>
              <w:t>NaOH</w:t>
            </w:r>
            <w:proofErr w:type="spellEnd"/>
            <w:r w:rsidRPr="00D322C8">
              <w:rPr>
                <w:rFonts w:ascii="Times New Roman" w:hAnsi="Times New Roman" w:cs="Times New Roman"/>
              </w:rPr>
              <w:t>/alkali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Active carbon/coke injection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Active carbon filter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Catalytic converter (SCR)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Induced or forced draft fan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D322C8" w:rsidRPr="00D322C8" w:rsidRDefault="00D322C8" w:rsidP="00DA2DDE">
            <w:pPr>
              <w:pStyle w:val="Style1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Heat Recovery System</w:t>
            </w:r>
          </w:p>
        </w:tc>
        <w:tc>
          <w:tcPr>
            <w:tcW w:w="3083" w:type="dxa"/>
            <w:gridSpan w:val="5"/>
          </w:tcPr>
          <w:p w:rsidR="00D322C8" w:rsidRPr="00D322C8" w:rsidRDefault="00D322C8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Yes    [     ]</w:t>
            </w:r>
          </w:p>
        </w:tc>
        <w:tc>
          <w:tcPr>
            <w:tcW w:w="3084" w:type="dxa"/>
            <w:gridSpan w:val="3"/>
          </w:tcPr>
          <w:p w:rsidR="00D322C8" w:rsidRPr="00D322C8" w:rsidRDefault="00D322C8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No    [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Temperature of Gases</w:t>
            </w:r>
          </w:p>
        </w:tc>
        <w:tc>
          <w:tcPr>
            <w:tcW w:w="2970" w:type="dxa"/>
            <w:gridSpan w:val="4"/>
          </w:tcPr>
          <w:p w:rsidR="00D322C8" w:rsidRPr="00D322C8" w:rsidRDefault="00D322C8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At entry to APCS  (°C)    [      ]</w:t>
            </w:r>
          </w:p>
        </w:tc>
        <w:tc>
          <w:tcPr>
            <w:tcW w:w="3197" w:type="dxa"/>
            <w:gridSpan w:val="4"/>
          </w:tcPr>
          <w:p w:rsidR="00D322C8" w:rsidRPr="00D322C8" w:rsidRDefault="00D322C8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D322C8">
              <w:rPr>
                <w:rFonts w:eastAsia="Calibri"/>
                <w:sz w:val="22"/>
                <w:szCs w:val="22"/>
              </w:rPr>
              <w:t>At exit from APCS  (°C)    [   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Flux of Exit Gases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(m³/h) (dry gas)</w:t>
            </w:r>
          </w:p>
        </w:tc>
        <w:tc>
          <w:tcPr>
            <w:tcW w:w="3197" w:type="dxa"/>
            <w:gridSpan w:val="4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left w:val="nil"/>
              <w:right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left w:val="nil"/>
              <w:right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6"/>
            <w:tcBorders>
              <w:left w:val="nil"/>
              <w:right w:val="nil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Residues</w:t>
            </w:r>
          </w:p>
        </w:tc>
        <w:tc>
          <w:tcPr>
            <w:tcW w:w="1800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gridSpan w:val="5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 xml:space="preserve">Disposal of these Residues 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Generation of Bottom Ashes</w:t>
            </w:r>
          </w:p>
        </w:tc>
        <w:tc>
          <w:tcPr>
            <w:tcW w:w="1800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Generation of Fly Ashes</w:t>
            </w:r>
          </w:p>
        </w:tc>
        <w:tc>
          <w:tcPr>
            <w:tcW w:w="1800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Generation of (Waste)Water</w:t>
            </w:r>
          </w:p>
        </w:tc>
        <w:tc>
          <w:tcPr>
            <w:tcW w:w="1800" w:type="dxa"/>
            <w:gridSpan w:val="2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Disposal</w:t>
            </w:r>
          </w:p>
        </w:tc>
        <w:tc>
          <w:tcPr>
            <w:tcW w:w="1667" w:type="dxa"/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 xml:space="preserve">Generation of </w:t>
            </w:r>
            <w:proofErr w:type="spellStart"/>
            <w:r w:rsidRPr="00D322C8">
              <w:rPr>
                <w:rFonts w:ascii="Times New Roman" w:hAnsi="Times New Roman" w:cs="Times New Roman"/>
              </w:rPr>
              <w:t>Sludges</w:t>
            </w:r>
            <w:proofErr w:type="spellEnd"/>
            <w:r w:rsidRPr="00D322C8">
              <w:rPr>
                <w:rFonts w:ascii="Times New Roman" w:hAnsi="Times New Roman" w:cs="Times New Roman"/>
              </w:rPr>
              <w:t xml:space="preserve"> (as dry matter)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322C8" w:rsidRPr="00D322C8" w:rsidRDefault="00D322C8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C8">
              <w:rPr>
                <w:rFonts w:ascii="Times New Roman" w:hAnsi="Times New Roman" w:cs="Times New Roman"/>
              </w:rPr>
              <w:t>Landfill  [      ]</w:t>
            </w:r>
          </w:p>
        </w:tc>
      </w:tr>
    </w:tbl>
    <w:p w:rsidR="00D322C8" w:rsidRPr="00D322C8" w:rsidRDefault="00D322C8" w:rsidP="00D322C8">
      <w:pPr>
        <w:pStyle w:val="BodyText"/>
        <w:spacing w:before="360" w:after="120"/>
        <w:rPr>
          <w:rFonts w:ascii="Times New Roman" w:hAnsi="Times New Roman" w:cs="Times New Roman"/>
        </w:rPr>
      </w:pPr>
      <w:r w:rsidRPr="00D322C8">
        <w:rPr>
          <w:rFonts w:ascii="Times New Roman" w:hAnsi="Times New Roman" w:cs="Times New Roman"/>
          <w:b/>
          <w:bCs/>
        </w:rPr>
        <w:t>Final classification and evaluation</w:t>
      </w:r>
      <w:r w:rsidRPr="00D322C8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D322C8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D322C8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C8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D322C8" w:rsidRPr="00D322C8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D322C8" w:rsidRPr="00D322C8" w:rsidRDefault="00D322C8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322C8" w:rsidRPr="00D322C8" w:rsidRDefault="00D322C8" w:rsidP="00D322C8">
      <w:pPr>
        <w:pStyle w:val="BodyText"/>
        <w:rPr>
          <w:rFonts w:ascii="Times New Roman" w:hAnsi="Times New Roman" w:cs="Times New Roman"/>
        </w:rPr>
      </w:pPr>
    </w:p>
    <w:p w:rsidR="005C5DFD" w:rsidRPr="00D322C8" w:rsidRDefault="00D65002" w:rsidP="00D322C8">
      <w:pPr>
        <w:rPr>
          <w:rFonts w:ascii="Times New Roman" w:hAnsi="Times New Roman" w:cs="Times New Roman"/>
        </w:rPr>
      </w:pPr>
    </w:p>
    <w:sectPr w:rsidR="005C5DFD" w:rsidRPr="00D322C8" w:rsidSect="00D322C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02" w:rsidRDefault="00D65002" w:rsidP="005C57CD">
      <w:pPr>
        <w:spacing w:after="0" w:line="240" w:lineRule="auto"/>
      </w:pPr>
      <w:r>
        <w:separator/>
      </w:r>
    </w:p>
  </w:endnote>
  <w:endnote w:type="continuationSeparator" w:id="0">
    <w:p w:rsidR="00D65002" w:rsidRDefault="00D65002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D322C8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D322C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02" w:rsidRDefault="00D65002" w:rsidP="005C57CD">
      <w:pPr>
        <w:spacing w:after="0" w:line="240" w:lineRule="auto"/>
      </w:pPr>
      <w:r>
        <w:separator/>
      </w:r>
    </w:p>
  </w:footnote>
  <w:footnote w:type="continuationSeparator" w:id="0">
    <w:p w:rsidR="00D65002" w:rsidRDefault="00D65002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5C57CD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D322C8" w:rsidRPr="00D322C8">
      <w:rPr>
        <w:rFonts w:ascii="Times New Roman" w:hAnsi="Times New Roman" w:cs="Times New Roman"/>
      </w:rPr>
      <w:t>Questionnaire 1:</w:t>
    </w:r>
    <w:r w:rsidR="00D322C8" w:rsidRPr="00D322C8">
      <w:rPr>
        <w:rFonts w:ascii="Times New Roman" w:hAnsi="Times New Roman" w:cs="Times New Roman"/>
      </w:rPr>
      <w:tab/>
      <w:t>Group 1 - Waste Incineration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B7A4A"/>
    <w:rsid w:val="003C1397"/>
    <w:rsid w:val="003E5286"/>
    <w:rsid w:val="005C57CD"/>
    <w:rsid w:val="005E41CF"/>
    <w:rsid w:val="00D322C8"/>
    <w:rsid w:val="00D65002"/>
    <w:rsid w:val="00E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2012-06-28T13:16:00Z</dcterms:created>
  <dcterms:modified xsi:type="dcterms:W3CDTF">2012-06-28T13:16:00Z</dcterms:modified>
</cp:coreProperties>
</file>